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eastAsia="zh-CN"/>
        </w:rPr>
        <w:t>重庆市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  <w:t>农机装备产业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eastAsia="zh-CN"/>
        </w:rPr>
        <w:t>发展情况统计表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eastAsia="zh-CN"/>
        </w:rPr>
      </w:pPr>
    </w:p>
    <w:tbl>
      <w:tblPr>
        <w:tblStyle w:val="3"/>
        <w:tblW w:w="1355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9"/>
        <w:gridCol w:w="1736"/>
        <w:gridCol w:w="1023"/>
        <w:gridCol w:w="1044"/>
        <w:gridCol w:w="1352"/>
        <w:gridCol w:w="2539"/>
        <w:gridCol w:w="2118"/>
        <w:gridCol w:w="1572"/>
        <w:gridCol w:w="169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  <w:jc w:val="center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</w:rPr>
            </w:pPr>
            <w:bookmarkStart w:id="0" w:name="_Hlk93408807"/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kern w:val="0"/>
                <w:sz w:val="24"/>
                <w:lang w:bidi="ar"/>
              </w:rPr>
              <w:t>企 业 名 称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kern w:val="0"/>
                <w:sz w:val="24"/>
                <w:lang w:bidi="ar"/>
              </w:rPr>
              <w:t>年产值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kern w:val="0"/>
                <w:sz w:val="24"/>
                <w:lang w:bidi="ar"/>
              </w:rPr>
              <w:t>（亿元）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kern w:val="0"/>
                <w:sz w:val="24"/>
                <w:lang w:bidi="ar"/>
              </w:rPr>
              <w:t>年销售额（亿元）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kern w:val="0"/>
                <w:sz w:val="24"/>
                <w:lang w:bidi="ar"/>
              </w:rPr>
              <w:t>年产销量（台、套）</w:t>
            </w:r>
          </w:p>
        </w:tc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kern w:val="0"/>
                <w:sz w:val="24"/>
                <w:lang w:bidi="ar"/>
              </w:rPr>
              <w:t>主营产品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4"/>
              </w:rPr>
              <w:t>地址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4"/>
              </w:rPr>
              <w:t>联系人及职务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4"/>
              </w:rPr>
              <w:t>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bookmarkEnd w:id="0"/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方正仿宋_GB2312" w:hAnsi="方正仿宋_GB2312" w:eastAsia="方正仿宋_GB2312" w:cs="方正仿宋_GB2312"/>
          <w:sz w:val="24"/>
          <w:szCs w:val="24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方正仿宋_GB2312" w:hAnsi="方正仿宋_GB2312" w:eastAsia="方正仿宋_GB2312" w:cs="方正仿宋_GB2312"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sz w:val="24"/>
          <w:szCs w:val="24"/>
          <w:lang w:eastAsia="zh-CN"/>
        </w:rPr>
        <w:t>备注：</w:t>
      </w:r>
      <w:r>
        <w:rPr>
          <w:rFonts w:hint="eastAsia" w:ascii="方正仿宋_GB2312" w:hAnsi="方正仿宋_GB2312" w:eastAsia="方正仿宋_GB2312" w:cs="方正仿宋_GB2312"/>
          <w:sz w:val="24"/>
          <w:szCs w:val="24"/>
        </w:rPr>
        <w:t>要求为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lang w:eastAsia="zh-CN"/>
        </w:rPr>
        <w:t>重庆市</w:t>
      </w:r>
      <w:r>
        <w:rPr>
          <w:rFonts w:hint="eastAsia" w:ascii="方正仿宋_GB2312" w:hAnsi="方正仿宋_GB2312" w:eastAsia="方正仿宋_GB2312" w:cs="方正仿宋_GB2312"/>
          <w:sz w:val="24"/>
          <w:szCs w:val="24"/>
        </w:rPr>
        <w:t>农机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lang w:eastAsia="zh-CN"/>
        </w:rPr>
        <w:t>（零部件）</w:t>
      </w:r>
      <w:r>
        <w:rPr>
          <w:rFonts w:hint="eastAsia" w:ascii="方正仿宋_GB2312" w:hAnsi="方正仿宋_GB2312" w:eastAsia="方正仿宋_GB2312" w:cs="方正仿宋_GB2312"/>
          <w:sz w:val="24"/>
          <w:szCs w:val="24"/>
        </w:rPr>
        <w:t>制造企业，数据为202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lang w:eastAsia="zh"/>
        </w:rPr>
        <w:t>2</w:t>
      </w:r>
      <w:r>
        <w:rPr>
          <w:rFonts w:hint="eastAsia" w:ascii="方正仿宋_GB2312" w:hAnsi="方正仿宋_GB2312" w:eastAsia="方正仿宋_GB2312" w:cs="方正仿宋_GB2312"/>
          <w:sz w:val="24"/>
          <w:szCs w:val="24"/>
        </w:rPr>
        <w:t>年度统计数据。请相关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lang w:eastAsia="zh-CN"/>
        </w:rPr>
        <w:t>企业</w:t>
      </w:r>
      <w:r>
        <w:rPr>
          <w:rFonts w:hint="eastAsia" w:ascii="方正仿宋_GB2312" w:hAnsi="方正仿宋_GB2312" w:eastAsia="方正仿宋_GB2312" w:cs="方正仿宋_GB2312"/>
          <w:sz w:val="24"/>
          <w:szCs w:val="24"/>
        </w:rPr>
        <w:t>于2月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  <w:t>18</w:t>
      </w:r>
      <w:bookmarkStart w:id="1" w:name="_GoBack"/>
      <w:bookmarkEnd w:id="1"/>
      <w:r>
        <w:rPr>
          <w:rFonts w:hint="eastAsia" w:ascii="方正仿宋_GB2312" w:hAnsi="方正仿宋_GB2312" w:eastAsia="方正仿宋_GB2312" w:cs="方正仿宋_GB2312"/>
          <w:sz w:val="24"/>
          <w:szCs w:val="24"/>
        </w:rPr>
        <w:t>日前将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lang w:eastAsia="zh-CN"/>
        </w:rPr>
        <w:t>统计信息</w:t>
      </w:r>
      <w:r>
        <w:rPr>
          <w:rFonts w:hint="eastAsia" w:ascii="方正仿宋_GB2312" w:hAnsi="方正仿宋_GB2312" w:eastAsia="方正仿宋_GB2312" w:cs="方正仿宋_GB2312"/>
          <w:sz w:val="24"/>
          <w:szCs w:val="24"/>
        </w:rPr>
        <w:t>反馈至学会秘书处。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200" w:firstLineChars="500"/>
        <w:textAlignment w:val="auto"/>
        <w:rPr>
          <w:rFonts w:hint="eastAsia" w:ascii="方正仿宋_GB2312" w:hAnsi="方正仿宋_GB2312" w:eastAsia="方正仿宋_GB2312" w:cs="方正仿宋_GB2312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24"/>
          <w:szCs w:val="24"/>
          <w:lang w:val="en-US" w:eastAsia="zh-CN" w:bidi="ar-SA"/>
        </w:rPr>
        <w:t>联系人：杨娟，15923563828，邮箱：350184980@qq.com</w:t>
      </w:r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6E4B6A26-4604-45EC-9BB1-863A778DDE13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94E7A1A3-B492-49E3-994B-F9267BCC011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09E53BF-0E29-46B9-8CE4-5E56B0DB0C9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wODU4M2RmZGUxMzkzOTgyMTlkNzQ2ZjhlZTM1YTIifQ=="/>
  </w:docVars>
  <w:rsids>
    <w:rsidRoot w:val="00000000"/>
    <w:rsid w:val="011D2BD8"/>
    <w:rsid w:val="060F33AB"/>
    <w:rsid w:val="19737C30"/>
    <w:rsid w:val="1F7366B2"/>
    <w:rsid w:val="41C072BA"/>
    <w:rsid w:val="51F71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166</Characters>
  <Lines>0</Lines>
  <Paragraphs>0</Paragraphs>
  <TotalTime>5</TotalTime>
  <ScaleCrop>false</ScaleCrop>
  <LinksUpToDate>false</LinksUpToDate>
  <CharactersWithSpaces>169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2023-02-13T02:39:00Z</dcterms:created>
  <dc:creator>Administrator</dc:creator>
  <cp:lastModifiedBy>心   月</cp:lastModifiedBy>
  <dcterms:modified xsi:type="dcterms:W3CDTF">2023-02-13T03:39:10Z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800A49017B5E456BAAF3979BCBDE518A</vt:lpwstr>
  </property>
</Properties>
</file>